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3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Обществу с ограниченной ответственностью Компания «Ай Пи Ар Медиа»</w:t>
      </w:r>
    </w:p>
    <w:p w:rsidR="00000000" w:rsidDel="00000000" w:rsidP="00000000" w:rsidRDefault="00000000" w:rsidRPr="00000000" w14:paraId="00000002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ИНН: 6454085119</w:t>
      </w:r>
    </w:p>
    <w:p w:rsidR="00000000" w:rsidDel="00000000" w:rsidP="00000000" w:rsidRDefault="00000000" w:rsidRPr="00000000" w14:paraId="00000003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ОГРН: 1076454002305</w:t>
      </w:r>
    </w:p>
    <w:p w:rsidR="00000000" w:rsidDel="00000000" w:rsidP="00000000" w:rsidRDefault="00000000" w:rsidRPr="00000000" w14:paraId="00000004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Юридический адрес: 143405, МОСКОВСКАЯ ОБЛАСТЬ, Г.О. КРАСНОГОРСК, Г. КРАСНОГОРСК, Ш. ИЛЬИНСКОЕ, Д. 1А, ПОМЕЩ. 17,17</w:t>
      </w:r>
    </w:p>
    <w:p w:rsidR="00000000" w:rsidDel="00000000" w:rsidP="00000000" w:rsidRDefault="00000000" w:rsidRPr="00000000" w14:paraId="00000005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Контактные данные: </w:t>
        <w:br w:type="textWrapping"/>
        <w:t xml:space="preserve">e-mail: adm@iprmedia.ru, телефон: 8 800 555-22-35</w:t>
      </w:r>
    </w:p>
    <w:p w:rsidR="00000000" w:rsidDel="00000000" w:rsidP="00000000" w:rsidRDefault="00000000" w:rsidRPr="00000000" w14:paraId="00000006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От субъекта персональных данных: 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                            (Фамилия Имя Отчество)</w:t>
      </w:r>
    </w:p>
    <w:p w:rsidR="00000000" w:rsidDel="00000000" w:rsidP="00000000" w:rsidRDefault="00000000" w:rsidRPr="00000000" w14:paraId="00000009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Адрес проживания: 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  <w:t xml:space="preserve">Электронная почта: 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8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ОТЗЫВ СОГЛАСИЯ НА ОБРАБОТКУ ПЕРСОНАЛЬНЫХ ДАННЫХ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На основании части 5 статьи 21 Федерального закона от 27.07.2006 № 152-ФЗ «О персональных данных» настоящим уведомляю вас о полном/частичном (выбрать необходимое) отзыве моего ранее предоставленного согласия на обработку и передачу персональных данных.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Прошу прекратить использование следующих персональных данных: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 Фамилия, имя, отчество;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 Контактный номер телефона;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 Сведения, предоставленные в заявке;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 Иные сведения, переданные мною при взаимодействии с сайтом или в ходе договорных отношений.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1. В течение 30 календарных дней с момента получения настоящего заявления прекратить обработку и обеспечить удаление моих персональных данных (если иное не предусмотрено законом).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2. Уведомить меня о выполнении указанных действий по адресу электронной почты, указанному выше, либо направив письменное сообщение на мой почтовый адрес.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«___» ____________ 20__ г. </w:t>
        <w:tab/>
        <w:tab/>
        <w:t xml:space="preserve">______________ / 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      (дата) </w:t>
        <w:tab/>
        <w:tab/>
        <w:tab/>
        <w:tab/>
        <w:t xml:space="preserve">      (подпись)              (расшифровка)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Настоящий отзыв согласия не влечёт прекращения обработки моих персональных данных в случаях, прямо предусмотренных действующим законодательством Российской Федерации, включая, но не ограничиваясь: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— обязательным хранением данных в целях бухгалтерского и налогового учёта (в соответствии с Федеральным законом от 06.12.2011 № 402-ФЗ «О бухгалтерском учёте», Налоговым кодексом РФ);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— архивным хранением в случаях, установленных законодательством (в соответствии с Федеральным законом от 22.10.2004 № 125-ФЗ «Об архивном деле в Российской Федерации»);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— иными случаями, когда обязанность хранения персональных данных установлена федеральным законом.</w:t>
      </w:r>
    </w:p>
    <w:sectPr>
      <w:footerReference r:id="rId7" w:type="default"/>
      <w:pgSz w:h="15840" w:w="12240" w:orient="portrait"/>
      <w:pgMar w:bottom="1440" w:top="708.6614173228347" w:left="1800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a1" w:default="1">
    <w:name w:val="Normal"/>
    <w:qFormat w:val="1"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6">
    <w:name w:val="heading 6"/>
    <w:basedOn w:val="a1"/>
    <w:next w:val="a1"/>
    <w:link w:val="6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b" w:customStyle="1">
    <w:name w:val="Заголовок Знак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Cs w:val="24"/>
    </w:rPr>
  </w:style>
  <w:style w:type="character" w:styleId="ad" w:customStyle="1">
    <w:name w:val="Подзаголовок Знак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 w:val="1"/>
    <w:rsid w:val="00FC693F"/>
    <w:rPr>
      <w:i w:val="1"/>
      <w:iCs w:val="1"/>
      <w:color w:val="000000" w:themeColor="text1"/>
    </w:rPr>
  </w:style>
  <w:style w:type="character" w:styleId="28" w:customStyle="1">
    <w:name w:val="Цитата 2 Знак"/>
    <w:basedOn w:val="a2"/>
    <w:link w:val="27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5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 w:val="1"/>
    <w:rsid w:val="00FC693F"/>
    <w:rPr>
      <w:b w:val="1"/>
      <w:bCs w:val="1"/>
    </w:rPr>
  </w:style>
  <w:style w:type="character" w:styleId="af7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8">
    <w:name w:val="Intense Quote"/>
    <w:basedOn w:val="a1"/>
    <w:next w:val="a1"/>
    <w:link w:val="af9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9" w:customStyle="1">
    <w:name w:val="Выделенная цитата Знак"/>
    <w:basedOn w:val="a2"/>
    <w:link w:val="af8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b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d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aff8">
    <w:name w:val="Hyperlink"/>
    <w:basedOn w:val="a2"/>
    <w:uiPriority w:val="99"/>
    <w:unhideWhenUsed w:val="1"/>
    <w:rsid w:val="00D53C8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 w:val="1"/>
    <w:unhideWhenUsed w:val="1"/>
    <w:rsid w:val="00D53C8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OXUOYLqeLXxM06bl+IyM28nLQ==">CgMxLjA4AHIhMW45MmpJMVZNM0pFM3hoblExT2ZLTWxqNXJRdlI2aGxW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2025-05-29T07:44:00Z</dcterms:created>
  <dc:creator>python-docx</dc:creator>
</cp:coreProperties>
</file>